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9658" w14:textId="3242B120" w:rsidR="00862043" w:rsidRDefault="00862043" w:rsidP="00715E5A">
      <w:pPr>
        <w:spacing w:after="0" w:line="276" w:lineRule="auto"/>
        <w:rPr>
          <w:rFonts w:ascii="Verdana" w:hAnsi="Verdana"/>
          <w:b/>
          <w:u w:val="single"/>
        </w:rPr>
      </w:pPr>
      <w:r w:rsidRPr="00862043">
        <w:rPr>
          <w:rFonts w:ascii="Verdana" w:hAnsi="Verdana"/>
          <w:b/>
          <w:u w:val="single"/>
        </w:rPr>
        <w:t>Two-Way Tables</w:t>
      </w:r>
      <w:r w:rsidR="00E81702">
        <w:rPr>
          <w:rFonts w:ascii="Verdana" w:hAnsi="Verdana"/>
          <w:b/>
          <w:u w:val="single"/>
        </w:rPr>
        <w:t xml:space="preserve"> and Probability</w:t>
      </w:r>
    </w:p>
    <w:p w14:paraId="04B4DB0C" w14:textId="4391F2C4" w:rsidR="00715E5A" w:rsidRPr="00862043" w:rsidRDefault="00715E5A" w:rsidP="00715E5A">
      <w:pPr>
        <w:spacing w:after="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85E7B" wp14:editId="02491170">
                <wp:simplePos x="0" y="0"/>
                <wp:positionH relativeFrom="column">
                  <wp:posOffset>-128270</wp:posOffset>
                </wp:positionH>
                <wp:positionV relativeFrom="paragraph">
                  <wp:posOffset>139065</wp:posOffset>
                </wp:positionV>
                <wp:extent cx="3152775" cy="2771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2D2A" id="Rectangle 1" o:spid="_x0000_s1026" style="position:absolute;margin-left:-10.1pt;margin-top:10.95pt;width:248.25pt;height:2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" filled="f" strokecolor="red" strokeweight="2pt"/>
            </w:pict>
          </mc:Fallback>
        </mc:AlternateContent>
      </w:r>
    </w:p>
    <w:p w14:paraId="77C2F59F" w14:textId="77777777" w:rsidR="00EE3F76" w:rsidRDefault="00862043" w:rsidP="00715E5A">
      <w:pPr>
        <w:pStyle w:val="NormalWeb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862043">
        <w:rPr>
          <w:rFonts w:ascii="Verdana" w:hAnsi="Verdana"/>
          <w:color w:val="000000"/>
          <w:sz w:val="22"/>
          <w:szCs w:val="22"/>
        </w:rPr>
        <w:t>100 students each chose one activity</w:t>
      </w:r>
      <w:r>
        <w:rPr>
          <w:rFonts w:ascii="Verdana" w:hAnsi="Verdana"/>
          <w:color w:val="000000"/>
          <w:sz w:val="22"/>
          <w:szCs w:val="22"/>
        </w:rPr>
        <w:t xml:space="preserve">. </w:t>
      </w:r>
    </w:p>
    <w:p w14:paraId="31C789C2" w14:textId="65653C30" w:rsidR="00862043" w:rsidRDefault="00715E5A" w:rsidP="00715E5A">
      <w:pPr>
        <w:pStyle w:val="NormalWeb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862043"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 xml:space="preserve"> </w:t>
      </w:r>
      <w:r w:rsidR="001C3844">
        <w:rPr>
          <w:rFonts w:ascii="Verdana" w:hAnsi="Verdana"/>
          <w:color w:val="000000"/>
          <w:sz w:val="22"/>
          <w:szCs w:val="22"/>
        </w:rPr>
        <w:t>Copy and c</w:t>
      </w:r>
      <w:r w:rsidR="00862043">
        <w:rPr>
          <w:rFonts w:ascii="Verdana" w:hAnsi="Verdana"/>
          <w:color w:val="000000"/>
          <w:sz w:val="22"/>
          <w:szCs w:val="22"/>
        </w:rPr>
        <w:t>omplete the two-way table.</w:t>
      </w:r>
    </w:p>
    <w:tbl>
      <w:tblPr>
        <w:tblStyle w:val="TableGrid"/>
        <w:tblW w:w="4850" w:type="dxa"/>
        <w:tblInd w:w="-147" w:type="dxa"/>
        <w:tblLook w:val="04A0" w:firstRow="1" w:lastRow="0" w:firstColumn="1" w:lastColumn="0" w:noHBand="0" w:noVBand="1"/>
      </w:tblPr>
      <w:tblGrid>
        <w:gridCol w:w="964"/>
        <w:gridCol w:w="1054"/>
        <w:gridCol w:w="917"/>
        <w:gridCol w:w="1121"/>
        <w:gridCol w:w="794"/>
      </w:tblGrid>
      <w:tr w:rsidR="00941F47" w14:paraId="294DFF7B" w14:textId="77777777" w:rsidTr="00941F47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4EFC9E82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1054" w:type="dxa"/>
            <w:shd w:val="clear" w:color="auto" w:fill="FFB9B9"/>
            <w:vAlign w:val="center"/>
          </w:tcPr>
          <w:p w14:paraId="4C59C28F" w14:textId="529B20E6" w:rsidR="00862043" w:rsidRPr="001C3844" w:rsidRDefault="00E81702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Painting</w:t>
            </w:r>
          </w:p>
        </w:tc>
        <w:tc>
          <w:tcPr>
            <w:tcW w:w="917" w:type="dxa"/>
            <w:shd w:val="clear" w:color="auto" w:fill="FFB9B9"/>
            <w:vAlign w:val="center"/>
          </w:tcPr>
          <w:p w14:paraId="2A89BFEB" w14:textId="0D1B6D06" w:rsidR="00862043" w:rsidRPr="001C3844" w:rsidRDefault="00E81702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Karate</w:t>
            </w:r>
          </w:p>
        </w:tc>
        <w:tc>
          <w:tcPr>
            <w:tcW w:w="1121" w:type="dxa"/>
            <w:shd w:val="clear" w:color="auto" w:fill="FFB9B9"/>
            <w:vAlign w:val="center"/>
          </w:tcPr>
          <w:p w14:paraId="0194574B" w14:textId="47C4BFA5" w:rsidR="00862043" w:rsidRPr="001C3844" w:rsidRDefault="00E81702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Singing</w:t>
            </w:r>
          </w:p>
        </w:tc>
        <w:tc>
          <w:tcPr>
            <w:tcW w:w="794" w:type="dxa"/>
            <w:shd w:val="clear" w:color="auto" w:fill="FFB9B9"/>
            <w:vAlign w:val="center"/>
          </w:tcPr>
          <w:p w14:paraId="32E57F36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 w:rsidRPr="001C3844">
              <w:rPr>
                <w:rFonts w:ascii="Verdana" w:hAnsi="Verdana"/>
                <w:color w:val="000000"/>
                <w:sz w:val="20"/>
                <w:szCs w:val="22"/>
              </w:rPr>
              <w:t>Total</w:t>
            </w:r>
          </w:p>
        </w:tc>
      </w:tr>
      <w:tr w:rsidR="00715E5A" w14:paraId="1556E13C" w14:textId="77777777" w:rsidTr="00941F47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304ECDE4" w14:textId="24EACF07" w:rsidR="00862043" w:rsidRPr="001C3844" w:rsidRDefault="00E81702" w:rsidP="00715E5A">
            <w:pPr>
              <w:pStyle w:val="NormalWeb"/>
              <w:spacing w:before="0" w:beforeAutospacing="0" w:after="0" w:afterAutospacing="0" w:line="276" w:lineRule="auto"/>
              <w:ind w:left="-30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Year 7</w:t>
            </w:r>
          </w:p>
        </w:tc>
        <w:tc>
          <w:tcPr>
            <w:tcW w:w="1054" w:type="dxa"/>
            <w:vAlign w:val="center"/>
          </w:tcPr>
          <w:p w14:paraId="5A3D6880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00DECF55" w14:textId="0BF9EC53" w:rsidR="00862043" w:rsidRPr="001C3844" w:rsidRDefault="00941F47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21" w:type="dxa"/>
            <w:vAlign w:val="center"/>
          </w:tcPr>
          <w:p w14:paraId="7EC49CFB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57C756B9" w14:textId="47170F9F" w:rsidR="00862043" w:rsidRPr="001C3844" w:rsidRDefault="00941F47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42</w:t>
            </w:r>
          </w:p>
        </w:tc>
      </w:tr>
      <w:tr w:rsidR="00715E5A" w14:paraId="4FE553C8" w14:textId="77777777" w:rsidTr="00941F47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410B6F19" w14:textId="1D0FF901" w:rsidR="00862043" w:rsidRPr="001C3844" w:rsidRDefault="00E81702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Year 8</w:t>
            </w:r>
          </w:p>
        </w:tc>
        <w:tc>
          <w:tcPr>
            <w:tcW w:w="1054" w:type="dxa"/>
            <w:vAlign w:val="center"/>
          </w:tcPr>
          <w:p w14:paraId="6EB1E3AD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39785CA2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59868532" w14:textId="3F159C75" w:rsidR="00862043" w:rsidRPr="001C3844" w:rsidRDefault="00941F47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30</w:t>
            </w:r>
          </w:p>
        </w:tc>
        <w:tc>
          <w:tcPr>
            <w:tcW w:w="794" w:type="dxa"/>
            <w:vAlign w:val="center"/>
          </w:tcPr>
          <w:p w14:paraId="18B0C0E8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</w:tr>
      <w:tr w:rsidR="00715E5A" w14:paraId="169DD3F6" w14:textId="77777777" w:rsidTr="00941F47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2BCBEEC8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 w:rsidRPr="001C3844">
              <w:rPr>
                <w:rFonts w:ascii="Verdana" w:hAnsi="Verdana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054" w:type="dxa"/>
            <w:vAlign w:val="center"/>
          </w:tcPr>
          <w:p w14:paraId="4994414D" w14:textId="7127739B" w:rsidR="00862043" w:rsidRPr="001C3844" w:rsidRDefault="00941F47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27</w:t>
            </w:r>
          </w:p>
        </w:tc>
        <w:tc>
          <w:tcPr>
            <w:tcW w:w="917" w:type="dxa"/>
            <w:vAlign w:val="center"/>
          </w:tcPr>
          <w:p w14:paraId="579A0E39" w14:textId="3E8C4A48" w:rsidR="00862043" w:rsidRPr="001C3844" w:rsidRDefault="00941F47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121" w:type="dxa"/>
            <w:vAlign w:val="center"/>
          </w:tcPr>
          <w:p w14:paraId="4C208616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16C4CA9E" w14:textId="77777777" w:rsidR="00862043" w:rsidRPr="001C3844" w:rsidRDefault="00862043" w:rsidP="00715E5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 w:rsidRPr="001C3844">
              <w:rPr>
                <w:rFonts w:ascii="Verdana" w:hAnsi="Verdana"/>
                <w:color w:val="000000"/>
                <w:sz w:val="20"/>
                <w:szCs w:val="22"/>
              </w:rPr>
              <w:t>100</w:t>
            </w:r>
          </w:p>
        </w:tc>
      </w:tr>
    </w:tbl>
    <w:p w14:paraId="3FD93F90" w14:textId="52164430" w:rsidR="001C3844" w:rsidRPr="00941F47" w:rsidRDefault="001C3844" w:rsidP="00715E5A">
      <w:pPr>
        <w:spacing w:after="0" w:line="276" w:lineRule="auto"/>
        <w:rPr>
          <w:rFonts w:ascii="Verdana" w:hAnsi="Verdana"/>
          <w:sz w:val="6"/>
          <w:szCs w:val="6"/>
        </w:rPr>
      </w:pPr>
    </w:p>
    <w:p w14:paraId="3B42D18F" w14:textId="51B05077" w:rsidR="00E81702" w:rsidRDefault="00E81702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941F47">
        <w:rPr>
          <w:rFonts w:ascii="Verdana" w:hAnsi="Verdana"/>
        </w:rPr>
        <w:t>A student is chosen at random. Find the probability that they are a Year 8 who chose karate.</w:t>
      </w:r>
    </w:p>
    <w:p w14:paraId="7BA9F554" w14:textId="4D283C22" w:rsidR="00941F47" w:rsidRDefault="00941F47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(c) A Year 7 student is chosen at random. Find the probability that they chose painting.</w:t>
      </w:r>
    </w:p>
    <w:p w14:paraId="0C683DD3" w14:textId="77777777" w:rsidR="001C3844" w:rsidRDefault="001C3844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435A1" wp14:editId="45C2B965">
                <wp:simplePos x="0" y="0"/>
                <wp:positionH relativeFrom="column">
                  <wp:posOffset>-124460</wp:posOffset>
                </wp:positionH>
                <wp:positionV relativeFrom="paragraph">
                  <wp:posOffset>128270</wp:posOffset>
                </wp:positionV>
                <wp:extent cx="3152775" cy="1666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66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3C79D" id="Rectangle 5" o:spid="_x0000_s1026" style="position:absolute;margin-left:-9.8pt;margin-top:10.1pt;width:248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" filled="f" strokecolor="#ffc000" strokeweight="2pt"/>
            </w:pict>
          </mc:Fallback>
        </mc:AlternateContent>
      </w:r>
    </w:p>
    <w:p w14:paraId="16187835" w14:textId="16EDA6AB" w:rsidR="00862043" w:rsidRDefault="00862043" w:rsidP="00715E5A">
      <w:pPr>
        <w:spacing w:after="0" w:line="276" w:lineRule="auto"/>
        <w:rPr>
          <w:rFonts w:ascii="Verdana" w:hAnsi="Verdana"/>
        </w:rPr>
      </w:pPr>
      <w:r w:rsidRPr="007F7722">
        <w:rPr>
          <w:rFonts w:ascii="Verdana" w:hAnsi="Verdana"/>
        </w:rPr>
        <w:t xml:space="preserve">150 </w:t>
      </w:r>
      <w:r w:rsidR="00941F47">
        <w:rPr>
          <w:rFonts w:ascii="Verdana" w:hAnsi="Verdana"/>
        </w:rPr>
        <w:t>sixth formers</w:t>
      </w:r>
      <w:r w:rsidRPr="007F7722">
        <w:rPr>
          <w:rFonts w:ascii="Verdana" w:hAnsi="Verdana"/>
        </w:rPr>
        <w:t xml:space="preserve"> visit a school canteen. </w:t>
      </w:r>
      <w:r w:rsidR="00941F47">
        <w:rPr>
          <w:rFonts w:ascii="Verdana" w:hAnsi="Verdana"/>
        </w:rPr>
        <w:t>Students choose burger or chilli</w:t>
      </w:r>
      <w:r w:rsidRPr="007F7722">
        <w:rPr>
          <w:rFonts w:ascii="Verdana" w:hAnsi="Verdana"/>
        </w:rPr>
        <w:t xml:space="preserve">. </w:t>
      </w:r>
      <w:r w:rsidR="00941F47">
        <w:rPr>
          <w:rFonts w:ascii="Verdana" w:hAnsi="Verdana"/>
        </w:rPr>
        <w:t>59</w:t>
      </w:r>
      <w:r w:rsidRPr="007F7722">
        <w:rPr>
          <w:rFonts w:ascii="Verdana" w:hAnsi="Verdana"/>
        </w:rPr>
        <w:t xml:space="preserve"> out of the 8</w:t>
      </w:r>
      <w:r w:rsidR="00941F47">
        <w:rPr>
          <w:rFonts w:ascii="Verdana" w:hAnsi="Verdana"/>
        </w:rPr>
        <w:t>5</w:t>
      </w:r>
      <w:r w:rsidRPr="007F7722">
        <w:rPr>
          <w:rFonts w:ascii="Verdana" w:hAnsi="Verdana"/>
        </w:rPr>
        <w:t xml:space="preserve"> students who have </w:t>
      </w:r>
      <w:r w:rsidR="00941F47">
        <w:rPr>
          <w:rFonts w:ascii="Verdana" w:hAnsi="Verdana"/>
        </w:rPr>
        <w:t>burger are Year 13</w:t>
      </w:r>
      <w:r>
        <w:rPr>
          <w:rFonts w:ascii="Verdana" w:hAnsi="Verdana"/>
        </w:rPr>
        <w:t xml:space="preserve">. There are 72 </w:t>
      </w:r>
      <w:r w:rsidR="00941F47">
        <w:rPr>
          <w:rFonts w:ascii="Verdana" w:hAnsi="Verdana"/>
        </w:rPr>
        <w:t>Year 12 students</w:t>
      </w:r>
      <w:r>
        <w:rPr>
          <w:rFonts w:ascii="Verdana" w:hAnsi="Verdana"/>
        </w:rPr>
        <w:t xml:space="preserve">. </w:t>
      </w:r>
      <w:r w:rsidR="00941F47">
        <w:rPr>
          <w:rFonts w:ascii="Verdana" w:hAnsi="Verdana"/>
        </w:rPr>
        <w:t xml:space="preserve">(a) Draw a two-way table. </w:t>
      </w:r>
    </w:p>
    <w:p w14:paraId="4150F41A" w14:textId="40D866FD" w:rsidR="00941F47" w:rsidRDefault="00941F47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EE3F76">
        <w:rPr>
          <w:rFonts w:ascii="Verdana" w:hAnsi="Verdana"/>
        </w:rPr>
        <w:t>b</w:t>
      </w:r>
      <w:r>
        <w:rPr>
          <w:rFonts w:ascii="Verdana" w:hAnsi="Verdana"/>
        </w:rPr>
        <w:t xml:space="preserve">) A student is chosen at random from those who </w:t>
      </w:r>
      <w:r w:rsidR="00EE3F76">
        <w:rPr>
          <w:rFonts w:ascii="Verdana" w:hAnsi="Verdana"/>
        </w:rPr>
        <w:t>preferred</w:t>
      </w:r>
      <w:r>
        <w:rPr>
          <w:rFonts w:ascii="Verdana" w:hAnsi="Verdana"/>
        </w:rPr>
        <w:t xml:space="preserve"> chilli. Find the probability that they are a Year 12</w:t>
      </w:r>
      <w:r w:rsidR="00715E5A">
        <w:rPr>
          <w:rFonts w:ascii="Verdana" w:hAnsi="Verdana"/>
        </w:rPr>
        <w:t>.</w:t>
      </w:r>
    </w:p>
    <w:p w14:paraId="43C857B4" w14:textId="3B996AD1" w:rsidR="00862043" w:rsidRDefault="00715E5A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F7AF0" wp14:editId="442C7D1B">
                <wp:simplePos x="0" y="0"/>
                <wp:positionH relativeFrom="column">
                  <wp:posOffset>-128270</wp:posOffset>
                </wp:positionH>
                <wp:positionV relativeFrom="paragraph">
                  <wp:posOffset>152400</wp:posOffset>
                </wp:positionV>
                <wp:extent cx="3152775" cy="2228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2529E" id="Rectangle 6" o:spid="_x0000_s1026" style="position:absolute;margin-left:-10.1pt;margin-top:12pt;width:248.2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" filled="f" strokecolor="#92d050" strokeweight="2pt"/>
            </w:pict>
          </mc:Fallback>
        </mc:AlternateContent>
      </w:r>
    </w:p>
    <w:p w14:paraId="6C6C3356" w14:textId="6FD186CD" w:rsidR="00862043" w:rsidRPr="001F4209" w:rsidRDefault="00715E5A" w:rsidP="00715E5A">
      <w:pPr>
        <w:spacing w:after="0" w:line="276" w:lineRule="auto"/>
        <w:rPr>
          <w:rFonts w:ascii="Verdana" w:hAnsi="Verdana"/>
        </w:rPr>
      </w:pPr>
      <w:r w:rsidRPr="001F4209">
        <w:rPr>
          <w:rFonts w:ascii="Verdana" w:hAnsi="Verdana"/>
        </w:rPr>
        <w:t>100 people study one language at a</w:t>
      </w:r>
      <w:r>
        <w:rPr>
          <w:rFonts w:ascii="Verdana" w:hAnsi="Verdana"/>
        </w:rPr>
        <w:t>n</w:t>
      </w:r>
      <w:r w:rsidRPr="001F42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adult </w:t>
      </w:r>
      <w:r w:rsidRPr="001F4209">
        <w:rPr>
          <w:rFonts w:ascii="Verdana" w:hAnsi="Verdana"/>
        </w:rPr>
        <w:t xml:space="preserve">college. Some people study French. Some people study Spanish. The rest of the people study </w:t>
      </w:r>
      <w:r>
        <w:rPr>
          <w:rFonts w:ascii="Verdana" w:hAnsi="Verdana"/>
        </w:rPr>
        <w:t>Italian</w:t>
      </w:r>
      <w:r w:rsidRPr="001F4209">
        <w:rPr>
          <w:rFonts w:ascii="Verdana" w:hAnsi="Verdana"/>
        </w:rPr>
        <w:t xml:space="preserve">. 54 of the people are </w:t>
      </w:r>
      <w:r>
        <w:rPr>
          <w:rFonts w:ascii="Verdana" w:hAnsi="Verdana"/>
        </w:rPr>
        <w:t>40 or under</w:t>
      </w:r>
      <w:r w:rsidRPr="001F4209">
        <w:rPr>
          <w:rFonts w:ascii="Verdana" w:hAnsi="Verdana"/>
        </w:rPr>
        <w:t xml:space="preserve">. 20 of the 29 people who study Spanish are </w:t>
      </w:r>
      <w:r>
        <w:rPr>
          <w:rFonts w:ascii="Verdana" w:hAnsi="Verdana"/>
        </w:rPr>
        <w:t>over 40</w:t>
      </w:r>
      <w:r w:rsidRPr="001F4209">
        <w:rPr>
          <w:rFonts w:ascii="Verdana" w:hAnsi="Verdana"/>
        </w:rPr>
        <w:t xml:space="preserve">. 31 people study </w:t>
      </w:r>
      <w:r>
        <w:rPr>
          <w:rFonts w:ascii="Verdana" w:hAnsi="Verdana"/>
        </w:rPr>
        <w:t>Italian</w:t>
      </w:r>
      <w:r w:rsidRPr="001F4209">
        <w:rPr>
          <w:rFonts w:ascii="Verdana" w:hAnsi="Verdana"/>
        </w:rPr>
        <w:t xml:space="preserve">. 15 </w:t>
      </w:r>
      <w:r>
        <w:rPr>
          <w:rFonts w:ascii="Verdana" w:hAnsi="Verdana"/>
        </w:rPr>
        <w:t>over 40s</w:t>
      </w:r>
      <w:r w:rsidRPr="001F4209">
        <w:rPr>
          <w:rFonts w:ascii="Verdana" w:hAnsi="Verdana"/>
        </w:rPr>
        <w:t xml:space="preserve"> study French.</w:t>
      </w:r>
    </w:p>
    <w:p w14:paraId="0DFA4C54" w14:textId="020BC010" w:rsidR="00862043" w:rsidRDefault="00862043" w:rsidP="00715E5A">
      <w:pPr>
        <w:spacing w:after="0" w:line="276" w:lineRule="auto"/>
        <w:rPr>
          <w:rFonts w:ascii="Verdana" w:hAnsi="Verdana"/>
        </w:rPr>
      </w:pPr>
      <w:r w:rsidRPr="001F4209">
        <w:rPr>
          <w:rFonts w:ascii="Verdana" w:hAnsi="Verdana"/>
        </w:rPr>
        <w:t>(</w:t>
      </w:r>
      <w:r w:rsidR="00715E5A">
        <w:rPr>
          <w:rFonts w:ascii="Verdana" w:hAnsi="Verdana"/>
        </w:rPr>
        <w:t>a</w:t>
      </w:r>
      <w:r w:rsidRPr="001F4209">
        <w:rPr>
          <w:rFonts w:ascii="Verdana" w:hAnsi="Verdana"/>
        </w:rPr>
        <w:t>)</w:t>
      </w:r>
      <w:r w:rsidR="00F42E98">
        <w:rPr>
          <w:rFonts w:ascii="Verdana" w:hAnsi="Verdana"/>
        </w:rPr>
        <w:t xml:space="preserve"> </w:t>
      </w:r>
      <w:r w:rsidR="00715E5A">
        <w:rPr>
          <w:rFonts w:ascii="Verdana" w:hAnsi="Verdana"/>
        </w:rPr>
        <w:t>Draw a two-way table.</w:t>
      </w:r>
    </w:p>
    <w:p w14:paraId="1B7C4334" w14:textId="065B42B3" w:rsidR="00715E5A" w:rsidRDefault="00715E5A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(b) A person is chosen at random. Find the probability that they are an over 40 who studies Italian.</w:t>
      </w:r>
    </w:p>
    <w:p w14:paraId="564EDD26" w14:textId="79636BFB" w:rsidR="00862043" w:rsidRDefault="00EE3F76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0EE5C" wp14:editId="1E6C49E4">
                <wp:simplePos x="0" y="0"/>
                <wp:positionH relativeFrom="column">
                  <wp:posOffset>-128270</wp:posOffset>
                </wp:positionH>
                <wp:positionV relativeFrom="paragraph">
                  <wp:posOffset>128905</wp:posOffset>
                </wp:positionV>
                <wp:extent cx="3143250" cy="2276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B757" id="Rectangle 7" o:spid="_x0000_s1026" style="position:absolute;margin-left:-10.1pt;margin-top:10.15pt;width:247.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" filled="f" strokecolor="#7030a0" strokeweight="2pt"/>
            </w:pict>
          </mc:Fallback>
        </mc:AlternateContent>
      </w:r>
    </w:p>
    <w:p w14:paraId="2A86E235" w14:textId="2CE9F02D" w:rsidR="00862043" w:rsidRDefault="00EE3F76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1E2968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="00862043" w:rsidRPr="001F4209">
        <w:rPr>
          <w:rFonts w:ascii="Verdana" w:hAnsi="Verdana"/>
        </w:rPr>
        <w:t xml:space="preserve"> </w:t>
      </w:r>
      <w:r>
        <w:rPr>
          <w:rFonts w:ascii="Verdana" w:hAnsi="Verdana"/>
        </w:rPr>
        <w:t>people</w:t>
      </w:r>
      <w:r w:rsidR="00862043" w:rsidRPr="001F4209">
        <w:rPr>
          <w:rFonts w:ascii="Verdana" w:hAnsi="Verdana"/>
        </w:rPr>
        <w:t xml:space="preserve"> visit a leisure centre. </w:t>
      </w:r>
      <w:r>
        <w:rPr>
          <w:rFonts w:ascii="Verdana" w:hAnsi="Verdana"/>
        </w:rPr>
        <w:t>They are either going swimming, to play tennis, to play badminton, or to the gym.</w:t>
      </w:r>
      <w:r w:rsidR="00862043" w:rsidRPr="001F4209">
        <w:rPr>
          <w:rFonts w:ascii="Verdana" w:hAnsi="Verdana"/>
        </w:rPr>
        <w:t xml:space="preserve"> 21 out of the 40 going to the gym are </w:t>
      </w:r>
      <w:r>
        <w:rPr>
          <w:rFonts w:ascii="Verdana" w:hAnsi="Verdana"/>
        </w:rPr>
        <w:t>adults</w:t>
      </w:r>
      <w:r w:rsidR="00862043" w:rsidRPr="001F4209">
        <w:rPr>
          <w:rFonts w:ascii="Verdana" w:hAnsi="Verdana"/>
        </w:rPr>
        <w:t xml:space="preserve">. 19 </w:t>
      </w:r>
      <w:r>
        <w:rPr>
          <w:rFonts w:ascii="Verdana" w:hAnsi="Verdana"/>
        </w:rPr>
        <w:t>adults</w:t>
      </w:r>
      <w:r w:rsidR="00F42E98">
        <w:rPr>
          <w:rFonts w:ascii="Verdana" w:hAnsi="Verdana"/>
        </w:rPr>
        <w:t xml:space="preserve"> and </w:t>
      </w:r>
      <w:r w:rsidR="0066777A">
        <w:rPr>
          <w:rFonts w:ascii="Verdana" w:hAnsi="Verdana"/>
        </w:rPr>
        <w:t>6</w:t>
      </w:r>
      <w:r w:rsidR="00F42E98">
        <w:rPr>
          <w:rFonts w:ascii="Verdana" w:hAnsi="Verdana"/>
        </w:rPr>
        <w:t xml:space="preserve"> </w:t>
      </w:r>
      <w:r>
        <w:rPr>
          <w:rFonts w:ascii="Verdana" w:hAnsi="Verdana"/>
        </w:rPr>
        <w:t>children</w:t>
      </w:r>
      <w:r w:rsidR="00862043" w:rsidRPr="001F4209">
        <w:rPr>
          <w:rFonts w:ascii="Verdana" w:hAnsi="Verdana"/>
        </w:rPr>
        <w:t xml:space="preserve"> are going swimming. </w:t>
      </w:r>
      <w:r w:rsidR="00F42E98">
        <w:rPr>
          <w:rFonts w:ascii="Verdana" w:hAnsi="Verdana"/>
        </w:rPr>
        <w:t>13</w:t>
      </w:r>
      <w:r w:rsidR="00862043" w:rsidRPr="001F4209">
        <w:rPr>
          <w:rFonts w:ascii="Verdana" w:hAnsi="Verdana"/>
        </w:rPr>
        <w:t xml:space="preserve"> out of the 20 people playing badminton are </w:t>
      </w:r>
      <w:r>
        <w:rPr>
          <w:rFonts w:ascii="Verdana" w:hAnsi="Verdana"/>
        </w:rPr>
        <w:t>children</w:t>
      </w:r>
      <w:r w:rsidR="00862043" w:rsidRPr="001F4209">
        <w:rPr>
          <w:rFonts w:ascii="Verdana" w:hAnsi="Verdana"/>
        </w:rPr>
        <w:t xml:space="preserve">. Twice as many </w:t>
      </w:r>
      <w:r>
        <w:rPr>
          <w:rFonts w:ascii="Verdana" w:hAnsi="Verdana"/>
        </w:rPr>
        <w:t>children</w:t>
      </w:r>
      <w:r w:rsidR="00862043" w:rsidRPr="001F4209">
        <w:rPr>
          <w:rFonts w:ascii="Verdana" w:hAnsi="Verdana"/>
        </w:rPr>
        <w:t xml:space="preserve"> play tennis </w:t>
      </w:r>
      <w:r>
        <w:rPr>
          <w:rFonts w:ascii="Verdana" w:hAnsi="Verdana"/>
        </w:rPr>
        <w:t>as adults</w:t>
      </w:r>
      <w:r w:rsidR="00862043" w:rsidRPr="001F4209">
        <w:rPr>
          <w:rFonts w:ascii="Verdana" w:hAnsi="Verdana"/>
        </w:rPr>
        <w:t xml:space="preserve">. </w:t>
      </w:r>
    </w:p>
    <w:p w14:paraId="6385277E" w14:textId="700F4E1E" w:rsidR="00EE3F76" w:rsidRDefault="00EE3F76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(a) Draw a two-way table.</w:t>
      </w:r>
    </w:p>
    <w:p w14:paraId="1634C751" w14:textId="4DAC47AA" w:rsidR="00EE3F76" w:rsidRDefault="00EE3F76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(b) An adult is chosen at random. Find the probability they </w:t>
      </w:r>
      <w:r w:rsidR="003C5152">
        <w:rPr>
          <w:rFonts w:ascii="Verdana" w:hAnsi="Verdana"/>
        </w:rPr>
        <w:t>play badminton</w:t>
      </w:r>
      <w:r>
        <w:rPr>
          <w:rFonts w:ascii="Verdana" w:hAnsi="Verdana"/>
        </w:rPr>
        <w:t>.</w:t>
      </w:r>
    </w:p>
    <w:p w14:paraId="70A098BE" w14:textId="77777777" w:rsidR="00614746" w:rsidRDefault="00614746" w:rsidP="00614746">
      <w:pPr>
        <w:spacing w:after="0" w:line="276" w:lineRule="auto"/>
        <w:rPr>
          <w:rFonts w:ascii="Verdana" w:hAnsi="Verdana"/>
          <w:b/>
          <w:u w:val="single"/>
        </w:rPr>
      </w:pPr>
      <w:r w:rsidRPr="00862043">
        <w:rPr>
          <w:rFonts w:ascii="Verdana" w:hAnsi="Verdana"/>
          <w:b/>
          <w:u w:val="single"/>
        </w:rPr>
        <w:t>Two-Way Tables</w:t>
      </w:r>
      <w:r>
        <w:rPr>
          <w:rFonts w:ascii="Verdana" w:hAnsi="Verdana"/>
          <w:b/>
          <w:u w:val="single"/>
        </w:rPr>
        <w:t xml:space="preserve"> and Probability</w:t>
      </w:r>
    </w:p>
    <w:p w14:paraId="5C10B4F9" w14:textId="77777777" w:rsidR="00614746" w:rsidRPr="00862043" w:rsidRDefault="00614746" w:rsidP="00614746">
      <w:pPr>
        <w:spacing w:after="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E3FCB" wp14:editId="64B24249">
                <wp:simplePos x="0" y="0"/>
                <wp:positionH relativeFrom="column">
                  <wp:posOffset>-128270</wp:posOffset>
                </wp:positionH>
                <wp:positionV relativeFrom="paragraph">
                  <wp:posOffset>139065</wp:posOffset>
                </wp:positionV>
                <wp:extent cx="3152775" cy="2771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9127D" id="Rectangle 9" o:spid="_x0000_s1026" style="position:absolute;margin-left:-10.1pt;margin-top:10.95pt;width:248.25pt;height:21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" filled="f" strokecolor="red" strokeweight="2pt"/>
            </w:pict>
          </mc:Fallback>
        </mc:AlternateContent>
      </w:r>
    </w:p>
    <w:p w14:paraId="07FB895B" w14:textId="77777777" w:rsidR="00614746" w:rsidRDefault="00614746" w:rsidP="00614746">
      <w:pPr>
        <w:pStyle w:val="NormalWeb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862043">
        <w:rPr>
          <w:rFonts w:ascii="Verdana" w:hAnsi="Verdana"/>
          <w:color w:val="000000"/>
          <w:sz w:val="22"/>
          <w:szCs w:val="22"/>
        </w:rPr>
        <w:t>100 students each chose one activity</w:t>
      </w:r>
      <w:r>
        <w:rPr>
          <w:rFonts w:ascii="Verdana" w:hAnsi="Verdana"/>
          <w:color w:val="000000"/>
          <w:sz w:val="22"/>
          <w:szCs w:val="22"/>
        </w:rPr>
        <w:t xml:space="preserve">. </w:t>
      </w:r>
    </w:p>
    <w:p w14:paraId="57D113D1" w14:textId="77777777" w:rsidR="00614746" w:rsidRDefault="00614746" w:rsidP="00614746">
      <w:pPr>
        <w:pStyle w:val="NormalWeb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862043"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Copy and complete the two-way table.</w:t>
      </w:r>
    </w:p>
    <w:tbl>
      <w:tblPr>
        <w:tblStyle w:val="TableGrid"/>
        <w:tblW w:w="4850" w:type="dxa"/>
        <w:tblInd w:w="-147" w:type="dxa"/>
        <w:tblLook w:val="04A0" w:firstRow="1" w:lastRow="0" w:firstColumn="1" w:lastColumn="0" w:noHBand="0" w:noVBand="1"/>
      </w:tblPr>
      <w:tblGrid>
        <w:gridCol w:w="964"/>
        <w:gridCol w:w="1054"/>
        <w:gridCol w:w="917"/>
        <w:gridCol w:w="1121"/>
        <w:gridCol w:w="794"/>
      </w:tblGrid>
      <w:tr w:rsidR="00614746" w14:paraId="1A71B8B8" w14:textId="77777777" w:rsidTr="002D4BA4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0AF215C4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1054" w:type="dxa"/>
            <w:shd w:val="clear" w:color="auto" w:fill="FFB9B9"/>
            <w:vAlign w:val="center"/>
          </w:tcPr>
          <w:p w14:paraId="0439B5B5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Painting</w:t>
            </w:r>
          </w:p>
        </w:tc>
        <w:tc>
          <w:tcPr>
            <w:tcW w:w="917" w:type="dxa"/>
            <w:shd w:val="clear" w:color="auto" w:fill="FFB9B9"/>
            <w:vAlign w:val="center"/>
          </w:tcPr>
          <w:p w14:paraId="34FC8864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Karate</w:t>
            </w:r>
          </w:p>
        </w:tc>
        <w:tc>
          <w:tcPr>
            <w:tcW w:w="1121" w:type="dxa"/>
            <w:shd w:val="clear" w:color="auto" w:fill="FFB9B9"/>
            <w:vAlign w:val="center"/>
          </w:tcPr>
          <w:p w14:paraId="5709418A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Singing</w:t>
            </w:r>
          </w:p>
        </w:tc>
        <w:tc>
          <w:tcPr>
            <w:tcW w:w="794" w:type="dxa"/>
            <w:shd w:val="clear" w:color="auto" w:fill="FFB9B9"/>
            <w:vAlign w:val="center"/>
          </w:tcPr>
          <w:p w14:paraId="1924237A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 w:rsidRPr="001C3844">
              <w:rPr>
                <w:rFonts w:ascii="Verdana" w:hAnsi="Verdana"/>
                <w:color w:val="000000"/>
                <w:sz w:val="20"/>
                <w:szCs w:val="22"/>
              </w:rPr>
              <w:t>Total</w:t>
            </w:r>
          </w:p>
        </w:tc>
      </w:tr>
      <w:tr w:rsidR="00614746" w14:paraId="7FDCF442" w14:textId="77777777" w:rsidTr="002D4BA4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17C82391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ind w:left="-30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Year 7</w:t>
            </w:r>
          </w:p>
        </w:tc>
        <w:tc>
          <w:tcPr>
            <w:tcW w:w="1054" w:type="dxa"/>
            <w:vAlign w:val="center"/>
          </w:tcPr>
          <w:p w14:paraId="74093868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20C5D99B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21" w:type="dxa"/>
            <w:vAlign w:val="center"/>
          </w:tcPr>
          <w:p w14:paraId="6139D178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0225D159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42</w:t>
            </w:r>
          </w:p>
        </w:tc>
      </w:tr>
      <w:tr w:rsidR="00614746" w14:paraId="7F3BEADB" w14:textId="77777777" w:rsidTr="002D4BA4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5A937945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Year 8</w:t>
            </w:r>
          </w:p>
        </w:tc>
        <w:tc>
          <w:tcPr>
            <w:tcW w:w="1054" w:type="dxa"/>
            <w:vAlign w:val="center"/>
          </w:tcPr>
          <w:p w14:paraId="66A02F32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917" w:type="dxa"/>
            <w:vAlign w:val="center"/>
          </w:tcPr>
          <w:p w14:paraId="2A3F76EB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5FC1E278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30</w:t>
            </w:r>
          </w:p>
        </w:tc>
        <w:tc>
          <w:tcPr>
            <w:tcW w:w="794" w:type="dxa"/>
            <w:vAlign w:val="center"/>
          </w:tcPr>
          <w:p w14:paraId="2C1A1247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</w:tr>
      <w:tr w:rsidR="00614746" w14:paraId="38BBAE46" w14:textId="77777777" w:rsidTr="002D4BA4">
        <w:trPr>
          <w:trHeight w:val="340"/>
        </w:trPr>
        <w:tc>
          <w:tcPr>
            <w:tcW w:w="964" w:type="dxa"/>
            <w:shd w:val="clear" w:color="auto" w:fill="FFB9B9"/>
            <w:vAlign w:val="center"/>
          </w:tcPr>
          <w:p w14:paraId="38ADD52F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 w:rsidRPr="001C3844">
              <w:rPr>
                <w:rFonts w:ascii="Verdana" w:hAnsi="Verdana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054" w:type="dxa"/>
            <w:vAlign w:val="center"/>
          </w:tcPr>
          <w:p w14:paraId="7FD84F33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27</w:t>
            </w:r>
          </w:p>
        </w:tc>
        <w:tc>
          <w:tcPr>
            <w:tcW w:w="917" w:type="dxa"/>
            <w:vAlign w:val="center"/>
          </w:tcPr>
          <w:p w14:paraId="286363A5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121" w:type="dxa"/>
            <w:vAlign w:val="center"/>
          </w:tcPr>
          <w:p w14:paraId="07F27E32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7CE0020D" w14:textId="77777777" w:rsidR="00614746" w:rsidRPr="001C3844" w:rsidRDefault="00614746" w:rsidP="002D4BA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20"/>
                <w:szCs w:val="22"/>
              </w:rPr>
            </w:pPr>
            <w:r w:rsidRPr="001C3844">
              <w:rPr>
                <w:rFonts w:ascii="Verdana" w:hAnsi="Verdana"/>
                <w:color w:val="000000"/>
                <w:sz w:val="20"/>
                <w:szCs w:val="22"/>
              </w:rPr>
              <w:t>100</w:t>
            </w:r>
          </w:p>
        </w:tc>
      </w:tr>
    </w:tbl>
    <w:p w14:paraId="13198F85" w14:textId="77777777" w:rsidR="00614746" w:rsidRPr="00941F47" w:rsidRDefault="00614746" w:rsidP="00614746">
      <w:pPr>
        <w:spacing w:after="0" w:line="276" w:lineRule="auto"/>
        <w:rPr>
          <w:rFonts w:ascii="Verdana" w:hAnsi="Verdana"/>
          <w:sz w:val="6"/>
          <w:szCs w:val="6"/>
        </w:rPr>
      </w:pPr>
    </w:p>
    <w:p w14:paraId="56A39DDB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(b) A student is chosen at random. Find the probability that they are a Year 8 who chose karate.</w:t>
      </w:r>
    </w:p>
    <w:p w14:paraId="5DEBD1C5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(c) A Year 7 student is chosen at random. Find the probability that they chose painting.</w:t>
      </w:r>
    </w:p>
    <w:p w14:paraId="3ADB4C08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5C7CF" wp14:editId="63EF0925">
                <wp:simplePos x="0" y="0"/>
                <wp:positionH relativeFrom="column">
                  <wp:posOffset>-124460</wp:posOffset>
                </wp:positionH>
                <wp:positionV relativeFrom="paragraph">
                  <wp:posOffset>128270</wp:posOffset>
                </wp:positionV>
                <wp:extent cx="3152775" cy="1666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66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45C1" id="Rectangle 10" o:spid="_x0000_s1026" style="position:absolute;margin-left:-9.8pt;margin-top:10.1pt;width:248.25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" filled="f" strokecolor="#ffc000" strokeweight="2pt"/>
            </w:pict>
          </mc:Fallback>
        </mc:AlternateContent>
      </w:r>
    </w:p>
    <w:p w14:paraId="0A00A41A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 w:rsidRPr="007F7722">
        <w:rPr>
          <w:rFonts w:ascii="Verdana" w:hAnsi="Verdana"/>
        </w:rPr>
        <w:t xml:space="preserve">150 </w:t>
      </w:r>
      <w:r>
        <w:rPr>
          <w:rFonts w:ascii="Verdana" w:hAnsi="Verdana"/>
        </w:rPr>
        <w:t>sixth formers</w:t>
      </w:r>
      <w:r w:rsidRPr="007F7722">
        <w:rPr>
          <w:rFonts w:ascii="Verdana" w:hAnsi="Verdana"/>
        </w:rPr>
        <w:t xml:space="preserve"> visit a school canteen. </w:t>
      </w:r>
      <w:r>
        <w:rPr>
          <w:rFonts w:ascii="Verdana" w:hAnsi="Verdana"/>
        </w:rPr>
        <w:t>Students choose burger or chilli</w:t>
      </w:r>
      <w:r w:rsidRPr="007F7722">
        <w:rPr>
          <w:rFonts w:ascii="Verdana" w:hAnsi="Verdana"/>
        </w:rPr>
        <w:t xml:space="preserve">. </w:t>
      </w:r>
      <w:r>
        <w:rPr>
          <w:rFonts w:ascii="Verdana" w:hAnsi="Verdana"/>
        </w:rPr>
        <w:t>59</w:t>
      </w:r>
      <w:r w:rsidRPr="007F7722">
        <w:rPr>
          <w:rFonts w:ascii="Verdana" w:hAnsi="Verdana"/>
        </w:rPr>
        <w:t xml:space="preserve"> out of the 8</w:t>
      </w:r>
      <w:r>
        <w:rPr>
          <w:rFonts w:ascii="Verdana" w:hAnsi="Verdana"/>
        </w:rPr>
        <w:t>5</w:t>
      </w:r>
      <w:r w:rsidRPr="007F7722">
        <w:rPr>
          <w:rFonts w:ascii="Verdana" w:hAnsi="Verdana"/>
        </w:rPr>
        <w:t xml:space="preserve"> students who have </w:t>
      </w:r>
      <w:r>
        <w:rPr>
          <w:rFonts w:ascii="Verdana" w:hAnsi="Verdana"/>
        </w:rPr>
        <w:t xml:space="preserve">burger are Year 13. There are 72 Year 12 students. (a) Draw a two-way table. </w:t>
      </w:r>
    </w:p>
    <w:p w14:paraId="55A44113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(b) A student is chosen at random from those who preferred chilli. Find the probability that they are a Year 12.</w:t>
      </w:r>
    </w:p>
    <w:p w14:paraId="1961689F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EAC14" wp14:editId="535C5AB9">
                <wp:simplePos x="0" y="0"/>
                <wp:positionH relativeFrom="column">
                  <wp:posOffset>-128270</wp:posOffset>
                </wp:positionH>
                <wp:positionV relativeFrom="paragraph">
                  <wp:posOffset>152400</wp:posOffset>
                </wp:positionV>
                <wp:extent cx="3152775" cy="2228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3A5DB" id="Rectangle 11" o:spid="_x0000_s1026" style="position:absolute;margin-left:-10.1pt;margin-top:12pt;width:248.2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" filled="f" strokecolor="#92d050" strokeweight="2pt"/>
            </w:pict>
          </mc:Fallback>
        </mc:AlternateContent>
      </w:r>
    </w:p>
    <w:p w14:paraId="48F752C2" w14:textId="77777777" w:rsidR="00614746" w:rsidRPr="001F4209" w:rsidRDefault="00614746" w:rsidP="00614746">
      <w:pPr>
        <w:spacing w:after="0" w:line="276" w:lineRule="auto"/>
        <w:rPr>
          <w:rFonts w:ascii="Verdana" w:hAnsi="Verdana"/>
        </w:rPr>
      </w:pPr>
      <w:r w:rsidRPr="001F4209">
        <w:rPr>
          <w:rFonts w:ascii="Verdana" w:hAnsi="Verdana"/>
        </w:rPr>
        <w:t>100 people study one language at a</w:t>
      </w:r>
      <w:r>
        <w:rPr>
          <w:rFonts w:ascii="Verdana" w:hAnsi="Verdana"/>
        </w:rPr>
        <w:t>n</w:t>
      </w:r>
      <w:r w:rsidRPr="001F42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adult </w:t>
      </w:r>
      <w:r w:rsidRPr="001F4209">
        <w:rPr>
          <w:rFonts w:ascii="Verdana" w:hAnsi="Verdana"/>
        </w:rPr>
        <w:t xml:space="preserve">college. Some people study French. Some people study Spanish. The rest of the people study </w:t>
      </w:r>
      <w:r>
        <w:rPr>
          <w:rFonts w:ascii="Verdana" w:hAnsi="Verdana"/>
        </w:rPr>
        <w:t>Italian</w:t>
      </w:r>
      <w:r w:rsidRPr="001F4209">
        <w:rPr>
          <w:rFonts w:ascii="Verdana" w:hAnsi="Verdana"/>
        </w:rPr>
        <w:t xml:space="preserve">. 54 of the people are </w:t>
      </w:r>
      <w:r>
        <w:rPr>
          <w:rFonts w:ascii="Verdana" w:hAnsi="Verdana"/>
        </w:rPr>
        <w:t>40 or under</w:t>
      </w:r>
      <w:r w:rsidRPr="001F4209">
        <w:rPr>
          <w:rFonts w:ascii="Verdana" w:hAnsi="Verdana"/>
        </w:rPr>
        <w:t xml:space="preserve">. 20 of the 29 people who study Spanish are </w:t>
      </w:r>
      <w:r>
        <w:rPr>
          <w:rFonts w:ascii="Verdana" w:hAnsi="Verdana"/>
        </w:rPr>
        <w:t>over 40</w:t>
      </w:r>
      <w:r w:rsidRPr="001F4209">
        <w:rPr>
          <w:rFonts w:ascii="Verdana" w:hAnsi="Verdana"/>
        </w:rPr>
        <w:t xml:space="preserve">. 31 people study </w:t>
      </w:r>
      <w:r>
        <w:rPr>
          <w:rFonts w:ascii="Verdana" w:hAnsi="Verdana"/>
        </w:rPr>
        <w:t>Italian</w:t>
      </w:r>
      <w:r w:rsidRPr="001F4209">
        <w:rPr>
          <w:rFonts w:ascii="Verdana" w:hAnsi="Verdana"/>
        </w:rPr>
        <w:t xml:space="preserve">. 15 </w:t>
      </w:r>
      <w:r>
        <w:rPr>
          <w:rFonts w:ascii="Verdana" w:hAnsi="Verdana"/>
        </w:rPr>
        <w:t>over 40s</w:t>
      </w:r>
      <w:r w:rsidRPr="001F4209">
        <w:rPr>
          <w:rFonts w:ascii="Verdana" w:hAnsi="Verdana"/>
        </w:rPr>
        <w:t xml:space="preserve"> study French.</w:t>
      </w:r>
    </w:p>
    <w:p w14:paraId="532EC2C1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 w:rsidRPr="001F4209">
        <w:rPr>
          <w:rFonts w:ascii="Verdana" w:hAnsi="Verdana"/>
        </w:rPr>
        <w:t>(</w:t>
      </w:r>
      <w:r>
        <w:rPr>
          <w:rFonts w:ascii="Verdana" w:hAnsi="Verdana"/>
        </w:rPr>
        <w:t>a</w:t>
      </w:r>
      <w:r w:rsidRPr="001F4209">
        <w:rPr>
          <w:rFonts w:ascii="Verdana" w:hAnsi="Verdana"/>
        </w:rPr>
        <w:t>)</w:t>
      </w:r>
      <w:r>
        <w:rPr>
          <w:rFonts w:ascii="Verdana" w:hAnsi="Verdana"/>
        </w:rPr>
        <w:t xml:space="preserve"> Draw a two-way table.</w:t>
      </w:r>
    </w:p>
    <w:p w14:paraId="43F23DA1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(b) A person is chosen at random. Find the probability that they are an over 40 who studies Italian.</w:t>
      </w:r>
    </w:p>
    <w:p w14:paraId="3F332952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154C9" wp14:editId="48EE53DF">
                <wp:simplePos x="0" y="0"/>
                <wp:positionH relativeFrom="column">
                  <wp:posOffset>-128270</wp:posOffset>
                </wp:positionH>
                <wp:positionV relativeFrom="paragraph">
                  <wp:posOffset>128905</wp:posOffset>
                </wp:positionV>
                <wp:extent cx="3143250" cy="2276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F850" id="Rectangle 12" o:spid="_x0000_s1026" style="position:absolute;margin-left:-10.1pt;margin-top:10.15pt;width:247.5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" filled="f" strokecolor="#7030a0" strokeweight="2pt"/>
            </w:pict>
          </mc:Fallback>
        </mc:AlternateContent>
      </w:r>
    </w:p>
    <w:p w14:paraId="28C514D8" w14:textId="618BE308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1E2968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Pr="001F4209">
        <w:rPr>
          <w:rFonts w:ascii="Verdana" w:hAnsi="Verdana"/>
        </w:rPr>
        <w:t xml:space="preserve"> </w:t>
      </w:r>
      <w:r>
        <w:rPr>
          <w:rFonts w:ascii="Verdana" w:hAnsi="Verdana"/>
        </w:rPr>
        <w:t>people</w:t>
      </w:r>
      <w:r w:rsidRPr="001F4209">
        <w:rPr>
          <w:rFonts w:ascii="Verdana" w:hAnsi="Verdana"/>
        </w:rPr>
        <w:t xml:space="preserve"> visit a leisure centre. </w:t>
      </w:r>
      <w:r>
        <w:rPr>
          <w:rFonts w:ascii="Verdana" w:hAnsi="Verdana"/>
        </w:rPr>
        <w:t>They are either going swimming, to play tennis, to play badminton, or to the gym.</w:t>
      </w:r>
      <w:r w:rsidRPr="001F4209">
        <w:rPr>
          <w:rFonts w:ascii="Verdana" w:hAnsi="Verdana"/>
        </w:rPr>
        <w:t xml:space="preserve"> 21 out of the 40 going to the gym are </w:t>
      </w:r>
      <w:r>
        <w:rPr>
          <w:rFonts w:ascii="Verdana" w:hAnsi="Verdana"/>
        </w:rPr>
        <w:t>adults</w:t>
      </w:r>
      <w:r w:rsidRPr="001F4209">
        <w:rPr>
          <w:rFonts w:ascii="Verdana" w:hAnsi="Verdana"/>
        </w:rPr>
        <w:t xml:space="preserve">. 19 </w:t>
      </w:r>
      <w:r>
        <w:rPr>
          <w:rFonts w:ascii="Verdana" w:hAnsi="Verdana"/>
        </w:rPr>
        <w:t xml:space="preserve">adults and </w:t>
      </w:r>
      <w:r w:rsidR="0066777A">
        <w:rPr>
          <w:rFonts w:ascii="Verdana" w:hAnsi="Verdana"/>
        </w:rPr>
        <w:t>6</w:t>
      </w:r>
      <w:r>
        <w:rPr>
          <w:rFonts w:ascii="Verdana" w:hAnsi="Verdana"/>
        </w:rPr>
        <w:t xml:space="preserve"> children</w:t>
      </w:r>
      <w:r w:rsidRPr="001F4209">
        <w:rPr>
          <w:rFonts w:ascii="Verdana" w:hAnsi="Verdana"/>
        </w:rPr>
        <w:t xml:space="preserve"> are going swimming. </w:t>
      </w:r>
      <w:r>
        <w:rPr>
          <w:rFonts w:ascii="Verdana" w:hAnsi="Verdana"/>
        </w:rPr>
        <w:t>13</w:t>
      </w:r>
      <w:r w:rsidRPr="001F4209">
        <w:rPr>
          <w:rFonts w:ascii="Verdana" w:hAnsi="Verdana"/>
        </w:rPr>
        <w:t xml:space="preserve"> out of the 20 people playing badminton are </w:t>
      </w:r>
      <w:r>
        <w:rPr>
          <w:rFonts w:ascii="Verdana" w:hAnsi="Verdana"/>
        </w:rPr>
        <w:t>children</w:t>
      </w:r>
      <w:r w:rsidRPr="001F4209">
        <w:rPr>
          <w:rFonts w:ascii="Verdana" w:hAnsi="Verdana"/>
        </w:rPr>
        <w:t xml:space="preserve">. Twice as many </w:t>
      </w:r>
      <w:r>
        <w:rPr>
          <w:rFonts w:ascii="Verdana" w:hAnsi="Verdana"/>
        </w:rPr>
        <w:t>children</w:t>
      </w:r>
      <w:r w:rsidRPr="001F4209">
        <w:rPr>
          <w:rFonts w:ascii="Verdana" w:hAnsi="Verdana"/>
        </w:rPr>
        <w:t xml:space="preserve"> play tennis </w:t>
      </w:r>
      <w:r>
        <w:rPr>
          <w:rFonts w:ascii="Verdana" w:hAnsi="Verdana"/>
        </w:rPr>
        <w:t>as adults</w:t>
      </w:r>
      <w:r w:rsidRPr="001F4209">
        <w:rPr>
          <w:rFonts w:ascii="Verdana" w:hAnsi="Verdana"/>
        </w:rPr>
        <w:t xml:space="preserve">. </w:t>
      </w:r>
    </w:p>
    <w:p w14:paraId="2BBD6515" w14:textId="77777777" w:rsidR="00614746" w:rsidRDefault="00614746" w:rsidP="00614746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(a) Draw a two-way table.</w:t>
      </w:r>
    </w:p>
    <w:p w14:paraId="07797D1D" w14:textId="731017E2" w:rsidR="00614746" w:rsidRDefault="00614746" w:rsidP="00715E5A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(b) An adult is chosen at random. Find the probability they </w:t>
      </w:r>
      <w:r w:rsidR="003C5152">
        <w:rPr>
          <w:rFonts w:ascii="Verdana" w:hAnsi="Verdana"/>
        </w:rPr>
        <w:t>play badminton</w:t>
      </w:r>
      <w:r>
        <w:rPr>
          <w:rFonts w:ascii="Verdana" w:hAnsi="Verdana"/>
        </w:rPr>
        <w:t>.</w:t>
      </w:r>
    </w:p>
    <w:sectPr w:rsidR="00614746" w:rsidSect="00EE3F76">
      <w:pgSz w:w="11906" w:h="16838"/>
      <w:pgMar w:top="794" w:right="907" w:bottom="794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3"/>
    <w:rsid w:val="001C3844"/>
    <w:rsid w:val="001E2968"/>
    <w:rsid w:val="003C5152"/>
    <w:rsid w:val="00614746"/>
    <w:rsid w:val="0066777A"/>
    <w:rsid w:val="00715E5A"/>
    <w:rsid w:val="00862043"/>
    <w:rsid w:val="00941F47"/>
    <w:rsid w:val="00E81702"/>
    <w:rsid w:val="00EE3F76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01C9"/>
  <w15:chartTrackingRefBased/>
  <w15:docId w15:val="{85F303B6-5D7A-4BBE-A631-F2F1FF3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6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2021-08-28T19:34:00Z</cp:lastPrinted>
  <dcterms:created xsi:type="dcterms:W3CDTF">2019-07-22T13:51:00Z</dcterms:created>
  <dcterms:modified xsi:type="dcterms:W3CDTF">2022-06-18T16:07:00Z</dcterms:modified>
</cp:coreProperties>
</file>